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C" w:rsidRDefault="00B71E4C" w:rsidP="00CF6ACB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6505B8">
        <w:rPr>
          <w:rFonts w:ascii="Times New Roman" w:hAnsi="Times New Roman"/>
          <w:b/>
          <w:sz w:val="24"/>
          <w:szCs w:val="24"/>
          <w:lang w:eastAsia="ru-RU"/>
        </w:rPr>
        <w:t>МАТЕМАТИКА</w:t>
      </w:r>
    </w:p>
    <w:p w:rsidR="00B71E4C" w:rsidRPr="006505B8" w:rsidRDefault="00B71E4C" w:rsidP="00CF6ACB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B71E4C" w:rsidRPr="00907E24" w:rsidRDefault="00B71E4C" w:rsidP="00CF6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1E4C" w:rsidRPr="00907E24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>      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</w:t>
      </w:r>
      <w:r>
        <w:rPr>
          <w:rFonts w:ascii="Times New Roman" w:hAnsi="Times New Roman"/>
          <w:sz w:val="24"/>
          <w:szCs w:val="24"/>
          <w:lang w:eastAsia="ru-RU"/>
        </w:rPr>
        <w:t>я, самостоятельная работа и др.</w:t>
      </w:r>
    </w:p>
    <w:p w:rsidR="00B71E4C" w:rsidRDefault="00B71E4C" w:rsidP="00983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1E4C" w:rsidRPr="00907E24" w:rsidRDefault="00B71E4C" w:rsidP="00983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>4 класс</w:t>
      </w:r>
    </w:p>
    <w:p w:rsidR="00B71E4C" w:rsidRPr="00907E24" w:rsidRDefault="00B71E4C" w:rsidP="00CF6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>(6 ч в неделю)</w:t>
      </w:r>
    </w:p>
    <w:p w:rsidR="00B71E4C" w:rsidRPr="00907E24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>      Сложение и вычитание чисел в пределах 100 без перехода через разряд (все случаи).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 xml:space="preserve">      Сложение двузначного числа с однозначным и вычитание однозначного числа </w:t>
      </w:r>
      <w:proofErr w:type="gramStart"/>
      <w:r w:rsidRPr="00907E24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907E24">
        <w:rPr>
          <w:rFonts w:ascii="Times New Roman" w:hAnsi="Times New Roman"/>
          <w:sz w:val="24"/>
          <w:szCs w:val="24"/>
          <w:lang w:eastAsia="ru-RU"/>
        </w:rPr>
        <w:t xml:space="preserve"> двузначного с переходом через разряд.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Письменное сложение и вычитание двузначных чисел с переходом через разряд.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Присчитывание и отсчитывание по 3, 6, 9, 4, 8, 7.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Таблица умножения чисел 3, 4, 5, 6, 7, 8, 9. Таблица деления на 3, 4, 5, 6, 7, 8, 9 равных частей. Взаимосвязь умножения и деления.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</w:r>
      <w:r w:rsidRPr="00907E24">
        <w:rPr>
          <w:rFonts w:ascii="Times New Roman" w:hAnsi="Times New Roman"/>
          <w:sz w:val="24"/>
          <w:szCs w:val="24"/>
          <w:lang w:eastAsia="ru-RU"/>
        </w:rPr>
        <w:lastRenderedPageBreak/>
        <w:t>      Умножение 1, 0, 10 и на 1, 0, 10. Деление 0, деление на 1, на 10. Названия компонентов и результатов умножения и деления в речи учащихся.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Единица (мера) массы — центнер. Обозначение: 1 ц. Соотношение: 1 ц = 100 кг.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Единица (мера) длины — миллиметр. Обозначение: 1 мм. Соотношение: 1 см = 10 мм.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Единица (мера) времени — секунда. Обозначение: 1 с. Соотношение: 1 мин = 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Простая арифметическая задача на увеличение (уменьшение) числа в несколько раз.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Зависимость между стоимостью, ценой, количеством (все случаи). Составные задачи, решаемые двумя арифметическими действиями.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Замкнутые и незамкнутые кривые: окружность, дуга.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Построение прямоугольника (квадрата) с помощью чертежного треугольника.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907E24">
        <w:rPr>
          <w:rFonts w:ascii="Times New Roman" w:hAnsi="Times New Roman"/>
          <w:sz w:val="24"/>
          <w:szCs w:val="24"/>
          <w:lang w:eastAsia="ru-RU"/>
        </w:rPr>
        <w:t>Название сторон прямоугольника: основания (верхнее, нижнее), боковые стороны (правая, левая), противоположные, смежные стороны.</w:t>
      </w:r>
      <w:proofErr w:type="gramEnd"/>
    </w:p>
    <w:p w:rsidR="00B71E4C" w:rsidRDefault="00B71E4C" w:rsidP="00CF6A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E4C" w:rsidRPr="00907E24" w:rsidRDefault="00B71E4C" w:rsidP="00CF6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t xml:space="preserve">      Учащиеся должны </w:t>
      </w:r>
      <w:r w:rsidRPr="00907E24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907E24">
        <w:rPr>
          <w:rFonts w:ascii="Times New Roman" w:hAnsi="Times New Roman"/>
          <w:sz w:val="24"/>
          <w:szCs w:val="24"/>
          <w:lang w:eastAsia="ru-RU"/>
        </w:rPr>
        <w:t>: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различие между устным и письменным сложением и вычитанием чисел в пределах 100;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таблицы умножения всех однозначных чисел и числа 10. Правило умножения чисел 1 и 0, на 1 и 0, деления 0 и деления на 1, на 10;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названия компонентов умножения, деления;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меры длины, массы и их соотношения;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меры времени и их соотношения;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различные случаи взаимного положения двух геометрических фигур;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названия элементов четырехугольников.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907E24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907E24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907E24">
        <w:rPr>
          <w:rFonts w:ascii="Times New Roman" w:hAnsi="Times New Roman"/>
          <w:sz w:val="24"/>
          <w:szCs w:val="24"/>
          <w:lang w:eastAsia="ru-RU"/>
        </w:rPr>
        <w:t>: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выполнять устные и письменные действия сложения и вычитания;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практически пользоваться переместительным свойством умножения;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определять время по часам тремя способами с точностью до 1 мин;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решать, составлять, иллюстрировать все изученные простые арифметические задачи;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самостоятельно кратко записывать, моделировать содержание, решать составные арифметические задачи в два действия;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различать замкнутые, незамкнутые кривые, ломаные линии;</w:t>
      </w:r>
      <w:proofErr w:type="gramEnd"/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907E24">
        <w:rPr>
          <w:rFonts w:ascii="Times New Roman" w:hAnsi="Times New Roman"/>
          <w:sz w:val="24"/>
          <w:szCs w:val="24"/>
          <w:lang w:eastAsia="ru-RU"/>
        </w:rPr>
        <w:t>вычислять длину ломаной;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чертить прямоугольник (квадрат) с помощью чертежного треугольника на нелинованной бумаге.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</w:t>
      </w:r>
      <w:proofErr w:type="gramEnd"/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E24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907E24">
        <w:rPr>
          <w:rFonts w:ascii="Times New Roman" w:hAnsi="Times New Roman"/>
          <w:i/>
          <w:iCs/>
          <w:sz w:val="24"/>
          <w:szCs w:val="24"/>
          <w:lang w:eastAsia="ru-RU"/>
        </w:rPr>
        <w:t>Примечания.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 xml:space="preserve">      1. Необязательно знание наизусть таблиц умножения чисел 6—9, но обязательно умение пользоваться данными таблицами умножения на печатной </w:t>
      </w:r>
      <w:proofErr w:type="gramStart"/>
      <w:r w:rsidRPr="00907E24">
        <w:rPr>
          <w:rFonts w:ascii="Times New Roman" w:hAnsi="Times New Roman"/>
          <w:sz w:val="24"/>
          <w:szCs w:val="24"/>
          <w:lang w:eastAsia="ru-RU"/>
        </w:rPr>
        <w:t>основе</w:t>
      </w:r>
      <w:proofErr w:type="gramEnd"/>
      <w:r w:rsidRPr="00907E24">
        <w:rPr>
          <w:rFonts w:ascii="Times New Roman" w:hAnsi="Times New Roman"/>
          <w:sz w:val="24"/>
          <w:szCs w:val="24"/>
          <w:lang w:eastAsia="ru-RU"/>
        </w:rPr>
        <w:t xml:space="preserve"> как для нахождения произведения, так и частного.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2. Узнавание, моделирование взаимного положения фигур без вычерчивания.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3. Определение времени по часам хотя бы одним способом.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4. Решение составных задач с помощью учителя.</w:t>
      </w:r>
      <w:r w:rsidRPr="00907E24">
        <w:rPr>
          <w:rFonts w:ascii="Times New Roman" w:hAnsi="Times New Roman"/>
          <w:sz w:val="24"/>
          <w:szCs w:val="24"/>
          <w:lang w:eastAsia="ru-RU"/>
        </w:rPr>
        <w:br/>
        <w:t>      5. Черчение прямоугольника (квадрата) на нелинованной бумаге с помощью учителя.</w:t>
      </w: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CF6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Pr="00485294" w:rsidRDefault="00B71E4C" w:rsidP="00DB1D1E">
      <w:pPr>
        <w:spacing w:after="0" w:line="240" w:lineRule="auto"/>
        <w:rPr>
          <w:rFonts w:ascii="Cambria" w:hAnsi="Cambria"/>
          <w:color w:val="FF0000"/>
          <w:sz w:val="20"/>
          <w:szCs w:val="20"/>
          <w:lang w:eastAsia="ru-RU"/>
        </w:rPr>
      </w:pPr>
      <w:r w:rsidRPr="00E86D77">
        <w:rPr>
          <w:rFonts w:ascii="Cambria" w:hAnsi="Cambria"/>
          <w:b/>
          <w:i/>
          <w:color w:val="FF0000"/>
          <w:sz w:val="20"/>
          <w:szCs w:val="20"/>
          <w:u w:val="single"/>
          <w:lang w:eastAsia="ru-RU"/>
        </w:rPr>
        <w:lastRenderedPageBreak/>
        <w:t>МАТЕМАТИКА</w:t>
      </w:r>
      <w:proofErr w:type="gramStart"/>
      <w:r w:rsidRPr="00E86D77">
        <w:rPr>
          <w:rFonts w:ascii="Cambria" w:hAnsi="Cambria"/>
          <w:b/>
          <w:i/>
          <w:color w:val="FF0000"/>
          <w:sz w:val="20"/>
          <w:szCs w:val="20"/>
          <w:u w:val="single"/>
          <w:lang w:eastAsia="ru-RU"/>
        </w:rPr>
        <w:t>.</w:t>
      </w:r>
      <w:proofErr w:type="gramEnd"/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r w:rsidRPr="00E86D77">
        <w:rPr>
          <w:rFonts w:ascii="Cambria" w:hAnsi="Cambria"/>
          <w:color w:val="FF0000"/>
          <w:sz w:val="20"/>
          <w:szCs w:val="20"/>
          <w:lang w:eastAsia="ru-RU"/>
        </w:rPr>
        <w:tab/>
      </w:r>
      <w:proofErr w:type="gramStart"/>
      <w:r w:rsidRPr="00E86D77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86D77">
        <w:rPr>
          <w:rFonts w:ascii="Times New Roman" w:hAnsi="Times New Roman"/>
          <w:sz w:val="24"/>
          <w:szCs w:val="24"/>
          <w:lang w:eastAsia="ru-RU"/>
        </w:rPr>
        <w:t>чебник М. Н. Перова  Математика 4 класс</w:t>
      </w:r>
    </w:p>
    <w:p w:rsidR="00B71E4C" w:rsidRPr="00E86D77" w:rsidRDefault="00B71E4C" w:rsidP="00DB1D1E">
      <w:p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b/>
          <w:i/>
          <w:sz w:val="20"/>
          <w:szCs w:val="20"/>
          <w:lang w:eastAsia="ru-RU"/>
        </w:rPr>
        <w:t>Учащиеся должны знать:</w:t>
      </w:r>
    </w:p>
    <w:p w:rsidR="00B71E4C" w:rsidRPr="00E86D77" w:rsidRDefault="00B71E4C" w:rsidP="00DB1D1E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Различие между устным и письменным сложением и вычитанием чисел в пределах 100;</w:t>
      </w:r>
    </w:p>
    <w:p w:rsidR="00B71E4C" w:rsidRPr="00E86D77" w:rsidRDefault="00B71E4C" w:rsidP="00DB1D1E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Таблицы умножения всех однозначных чисел и числа 10, правило умножения чисел 1 и 0, на 1 и 0, деления 0 и деление на 1, на 10,</w:t>
      </w:r>
    </w:p>
    <w:p w:rsidR="00B71E4C" w:rsidRPr="00E86D77" w:rsidRDefault="00B71E4C" w:rsidP="00DB1D1E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Названия компонентов умножения и деления,</w:t>
      </w:r>
    </w:p>
    <w:p w:rsidR="00B71E4C" w:rsidRPr="00E86D77" w:rsidRDefault="00B71E4C" w:rsidP="00DB1D1E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Меры длины, массы, их соотношения, меры времени и их соотношение,</w:t>
      </w:r>
    </w:p>
    <w:p w:rsidR="00B71E4C" w:rsidRPr="00E86D77" w:rsidRDefault="00B71E4C" w:rsidP="00DB1D1E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i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Различные случаи взаимного положения двух геометрических фигур, названия элементов четырехугольников.</w:t>
      </w:r>
    </w:p>
    <w:p w:rsidR="00B71E4C" w:rsidRPr="00E86D77" w:rsidRDefault="00B71E4C" w:rsidP="00DB1D1E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b/>
          <w:i/>
          <w:sz w:val="20"/>
          <w:szCs w:val="20"/>
          <w:lang w:eastAsia="ru-RU"/>
        </w:rPr>
        <w:t>Учащиеся должны уметь:</w:t>
      </w:r>
    </w:p>
    <w:p w:rsidR="00B71E4C" w:rsidRPr="00E86D77" w:rsidRDefault="00B71E4C" w:rsidP="00DB1D1E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Выполнять устные и письменные действия сложения и вычитания,</w:t>
      </w:r>
    </w:p>
    <w:p w:rsidR="00B71E4C" w:rsidRPr="00E86D77" w:rsidRDefault="00B71E4C" w:rsidP="00DB1D1E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Практически пользоваться переместительным законом умножения,</w:t>
      </w:r>
    </w:p>
    <w:p w:rsidR="00B71E4C" w:rsidRPr="00E86D77" w:rsidRDefault="00B71E4C" w:rsidP="00DB1D1E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Определять время по часам тремя способами с точностью до минуты,</w:t>
      </w:r>
    </w:p>
    <w:p w:rsidR="00B71E4C" w:rsidRPr="00E86D77" w:rsidRDefault="00B71E4C" w:rsidP="00DB1D1E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Решать, составлять, иллюстрировать все изученные простые арифметические задачи, самостоятельно, кратко записывать, моделировать содержание, решать составные арифметические задачи в два действия,</w:t>
      </w:r>
    </w:p>
    <w:p w:rsidR="00B71E4C" w:rsidRPr="00E86D77" w:rsidRDefault="00B71E4C" w:rsidP="00DB1D1E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E86D77">
        <w:rPr>
          <w:rFonts w:ascii="Cambria" w:hAnsi="Cambria"/>
          <w:sz w:val="20"/>
          <w:szCs w:val="20"/>
          <w:lang w:eastAsia="ru-RU"/>
        </w:rPr>
        <w:t>Различать замкнутые, незамкнутые кривые, ломаные линии, вычислять длину ломаной,</w:t>
      </w:r>
    </w:p>
    <w:p w:rsidR="00B71E4C" w:rsidRPr="00DB1D1E" w:rsidRDefault="00B71E4C" w:rsidP="00CF6ACB">
      <w:pPr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proofErr w:type="gramStart"/>
      <w:r w:rsidRPr="00E86D77">
        <w:rPr>
          <w:rFonts w:ascii="Cambria" w:hAnsi="Cambria"/>
          <w:sz w:val="20"/>
          <w:szCs w:val="20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</w:t>
      </w:r>
      <w:r>
        <w:rPr>
          <w:rFonts w:ascii="Cambria" w:hAnsi="Cambria"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End"/>
    </w:p>
    <w:p w:rsidR="00B71E4C" w:rsidRDefault="00B71E4C" w:rsidP="00CF6ACB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156"/>
        <w:gridCol w:w="1051"/>
        <w:gridCol w:w="5232"/>
        <w:gridCol w:w="1960"/>
        <w:gridCol w:w="1160"/>
        <w:gridCol w:w="696"/>
      </w:tblGrid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7283">
              <w:rPr>
                <w:rFonts w:ascii="Times New Roman" w:hAnsi="Times New Roman"/>
                <w:b/>
              </w:rPr>
              <w:t>Кол</w:t>
            </w:r>
            <w:proofErr w:type="gramStart"/>
            <w:r w:rsidRPr="009B7283">
              <w:rPr>
                <w:rFonts w:ascii="Times New Roman" w:hAnsi="Times New Roman"/>
                <w:b/>
              </w:rPr>
              <w:t>.ч</w:t>
            </w:r>
            <w:proofErr w:type="gramEnd"/>
            <w:r w:rsidRPr="009B7283">
              <w:rPr>
                <w:rFonts w:ascii="Times New Roman" w:hAnsi="Times New Roman"/>
                <w:b/>
              </w:rPr>
              <w:t>ас</w:t>
            </w:r>
            <w:proofErr w:type="spellEnd"/>
            <w:r w:rsidRPr="009B728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Реализация обязательного образовательного уровня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Стр.</w:t>
            </w:r>
          </w:p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учебника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Дата</w:t>
            </w: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  <w:lang w:val="en-US"/>
              </w:rPr>
              <w:t>I</w:t>
            </w:r>
            <w:r w:rsidRPr="009B7283">
              <w:rPr>
                <w:rFonts w:ascii="Times New Roman" w:hAnsi="Times New Roman"/>
                <w:b/>
              </w:rPr>
              <w:t xml:space="preserve"> четверть (54 ч)</w:t>
            </w:r>
          </w:p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Нумерация. Сложение и вычитание в пределах 100 без перехода через разряд.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Нумерация чисел в пределах 100.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Счёт единицами и десятками.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нумерацию в пределах 100. Закрепить умение производить счёт единицами и десятками.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вводный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3-4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Поэтапное сложение и вычитание с переходом через десяток в пределах 20.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Вспомнить и закрепить навык поэтапного выполнения сложения и вычитания с переходом через десяток в пределах 20.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4-5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Разряды чисел. Таблица разрядов.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разряды чисел. Закрепить умение пользоваться таблицей разрядов.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5-6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Разрядные слагаемые.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навык правильного сложения и вычитания в пр. 100(без перехода через разряд), названия компонентов при сложении и вычитании.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Увеличение и уменьшение числа на 1, на несколько единиц, на 10.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навык правильного сложения и вычитания в пр. 100(без перехода через разряд), названия компонентов при сложении и вычитании.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7-8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представление о чётных и нечётных числах.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8-9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Однозначные и двузначные числа. Сравнение чисел.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знания об однозначных и двузначных числах, совершенствовать навык сравнения чисел.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9-10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в два действия и на нахождение неизвестного компонента.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умения решать примеры в два действия и находить неизвестный компонент.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10-11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Меры стоимости</w:t>
            </w:r>
            <w:proofErr w:type="gramStart"/>
            <w:r w:rsidRPr="009B7283">
              <w:rPr>
                <w:rFonts w:ascii="Times New Roman" w:hAnsi="Times New Roman"/>
              </w:rPr>
              <w:t xml:space="preserve"> :</w:t>
            </w:r>
            <w:proofErr w:type="gramEnd"/>
            <w:r w:rsidRPr="009B7283">
              <w:rPr>
                <w:rFonts w:ascii="Times New Roman" w:hAnsi="Times New Roman"/>
              </w:rPr>
              <w:t xml:space="preserve"> рубль, копейка.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умения решать примеры и задачи с мерами стоимости.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11-12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Меры длины (повторение).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Меры длины: метр, дециметр, сантиметр.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обобщить знания по изучению мер длины.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повторения, повторительно-обобщающий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14-17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обобщить знания по изучению мер длины и их соотношение.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18-19</w:t>
            </w:r>
          </w:p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Миллиметр.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Миллиметр – мера длины.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Черчение отрезков заданной длины.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понятие о новой мере длины – миллиметре.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19-21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Работа с геометрическим материалом: </w:t>
            </w:r>
            <w:r w:rsidRPr="009B7283">
              <w:rPr>
                <w:rFonts w:ascii="Times New Roman" w:hAnsi="Times New Roman"/>
              </w:rPr>
              <w:lastRenderedPageBreak/>
              <w:t>углы, фигуры.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Совершенствовать УУД по работе с геометрическим </w:t>
            </w:r>
            <w:r w:rsidRPr="009B7283">
              <w:rPr>
                <w:rFonts w:ascii="Times New Roman" w:hAnsi="Times New Roman"/>
              </w:rPr>
              <w:lastRenderedPageBreak/>
              <w:t>материалом.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 xml:space="preserve">закрепление </w:t>
            </w:r>
            <w:r w:rsidRPr="009B7283">
              <w:rPr>
                <w:rFonts w:ascii="Times New Roman" w:hAnsi="Times New Roman"/>
              </w:rPr>
              <w:lastRenderedPageBreak/>
              <w:t>изученного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21-23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19.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23-24</w:t>
            </w:r>
          </w:p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Умножение и деление (повторение).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и деление (повторение).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Название компонентов при умножении и делении.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знание таблицы умножения и деления, повторить название компонентов при умножении и делении.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вводный,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уроки повторения изученного мат-ла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24-29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Меры массы: килограмм, центнер.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Меры массы: килограмм, центнер.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 с именованными числами.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понятие «центнер». Объяснить и закрепить соотношение мер массы.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изучение нового материала, 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29-33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33-34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Сложение и вычитание в пределах 100 с переходом через разряд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Решение примеров типа 24+6 , 24+16 и решение составных задач. 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умение решать примеры этих видов, объяснять их выполнение.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34-35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в два, три действия.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порядок действий в примерах.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повторительно-обобщающий 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35-37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типа 40-2, 30-12.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  <w:vMerge w:val="restart"/>
          </w:tcPr>
          <w:p w:rsidR="00B71E4C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Закрепить умение решать примеры и задачи изученных видов, объяснять их выполнение. </w:t>
            </w:r>
          </w:p>
          <w:p w:rsidR="00B71E4C" w:rsidRDefault="00B71E4C" w:rsidP="004826BA">
            <w:pPr>
              <w:rPr>
                <w:rFonts w:ascii="Times New Roman" w:hAnsi="Times New Roman"/>
              </w:rPr>
            </w:pPr>
          </w:p>
          <w:p w:rsidR="00B71E4C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умение решать примеры и задачи изученных видов, объяснять их выполнение.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37-39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Составление примеров по образцу.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  <w:vMerge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закрепление изученного </w:t>
            </w:r>
            <w:r w:rsidRPr="009B7283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  <w:vMerge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40-43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43-44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Сложение и вычитание в пределах 100 с переходом через разряд.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Сложение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способ сложения с переходом через разряд в пр. 20, закрепить его в пределах 100.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закрепления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44-48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Письменное сложение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понятие о новом способе вычисления – в столбик, закрепить этот способ вычисления.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закрепления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49-51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Вычитание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способ вычитания с переходом через разряд в пр. 20, закрепить его в пределах 100.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закрепления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51-53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Письменное вычитание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понятие о новом способе вычисления – в столбик.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новый способ вычисления.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закрепления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53-55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умение решать примеры и задачи, записывая подсчёты в столбик.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56-57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Составление по примеру на сложение двух примеров на вычитание.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составления примеров по образцу.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Закрепление пройденного материала.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умение решать примеры и задачи, записывая подсчёты в столбик.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58-60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61-62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  <w:lang w:val="en-US"/>
              </w:rPr>
              <w:t>II</w:t>
            </w:r>
            <w:r w:rsidRPr="009B7283">
              <w:rPr>
                <w:rFonts w:ascii="Times New Roman" w:hAnsi="Times New Roman"/>
                <w:b/>
              </w:rPr>
              <w:t xml:space="preserve"> четверть (42ч)</w:t>
            </w: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Умножение и деление.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Повторение изученного материала. Название компонентов при сложении и вычитании.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закрепить способы сложения и вычитания с переходом через разряд в строчку и в столбик, компоненты при сложении и вычитании.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повторения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58-60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и деление числа 2. Название компонентов при умножении и делении.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Вспомнить таблицу умножения и деления на 2, повторить и закрепить названия компонентов при умножении и делении.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62-63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3.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Научить применять знания таблицы умножения на 3 в примерах и задачах.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64-69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3 равные части.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3 равные части.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69-73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73-74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Умножение числа 4.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изучения н</w:t>
            </w:r>
            <w:r>
              <w:rPr>
                <w:rFonts w:ascii="Times New Roman" w:hAnsi="Times New Roman"/>
              </w:rPr>
              <w:t xml:space="preserve">ового материала, уроки </w:t>
            </w:r>
            <w:proofErr w:type="spellStart"/>
            <w:r>
              <w:rPr>
                <w:rFonts w:ascii="Times New Roman" w:hAnsi="Times New Roman"/>
              </w:rPr>
              <w:t>фор-</w:t>
            </w:r>
            <w:r w:rsidRPr="009B7283">
              <w:rPr>
                <w:rFonts w:ascii="Times New Roman" w:hAnsi="Times New Roman"/>
              </w:rPr>
              <w:t>ния</w:t>
            </w:r>
            <w:proofErr w:type="spellEnd"/>
            <w:r w:rsidRPr="009B7283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74-78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lastRenderedPageBreak/>
              <w:t xml:space="preserve">Линии: прямая, кривая, </w:t>
            </w:r>
            <w:proofErr w:type="gramStart"/>
            <w:r w:rsidRPr="009B7283">
              <w:rPr>
                <w:rFonts w:ascii="Times New Roman" w:hAnsi="Times New Roman"/>
                <w:b/>
              </w:rPr>
              <w:t>ломаная</w:t>
            </w:r>
            <w:proofErr w:type="gramEnd"/>
            <w:r w:rsidRPr="009B7283">
              <w:rPr>
                <w:rFonts w:ascii="Times New Roman" w:hAnsi="Times New Roman"/>
                <w:b/>
              </w:rPr>
              <w:t>, луч.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Линии: прямая, кривая, </w:t>
            </w:r>
            <w:proofErr w:type="gramStart"/>
            <w:r w:rsidRPr="009B7283">
              <w:rPr>
                <w:rFonts w:ascii="Times New Roman" w:hAnsi="Times New Roman"/>
              </w:rPr>
              <w:t>ломаная</w:t>
            </w:r>
            <w:proofErr w:type="gramEnd"/>
            <w:r w:rsidRPr="009B7283">
              <w:rPr>
                <w:rFonts w:ascii="Times New Roman" w:hAnsi="Times New Roman"/>
              </w:rPr>
              <w:t>, луч.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представления о прямой, кривой, ломаной линии, луче.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 развития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79-80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4 равные части.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4 равные части.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81-85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Замкнутая и незамкнутая кривые. Окружность. Дуга.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Замкнутая и незамкнутая кривые. Окружность. Дуга.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Расширить и дать представления о замкнутой и незамкнутой кривой, окружности, дуге.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85-86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5.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87-91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5 равных частей.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5 равных частей.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91-93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Увеличение (уменьшение) числа в несколько раз.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Увеличение (уменьшение) числа в несколько раз.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Сформировать представления об увеличении и уменьшении числа в несколько раз.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94-96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lastRenderedPageBreak/>
              <w:t>Замкнутые и незамкнутые ломаные линии.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Замкнутые и незамкнутые ломаные линии.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представления о замкнутой и незамкнутой ломаной линии.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 развития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96-98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6.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99-102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6 равных частей.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6 равных частей.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103-107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Длина ломаной линии.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Длина ломаной линии.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Научить находить длину ломаной линии.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108-109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109-110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Повторение изученного материала.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Повторить, обобщить и систематизировать знания.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9B7283">
              <w:rPr>
                <w:rFonts w:ascii="Times New Roman" w:hAnsi="Times New Roman"/>
                <w:b/>
              </w:rPr>
              <w:t>четверть (59 ч)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Повторение изученного материала.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Повторить таблицу умножения и деления (от 2 до 6). 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Зависимость между ценой, количеством, стоимостью.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Зависимость между ценой, количеством, стоимостью.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представления о зависимости между ценой, количеством, стоимостью.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вводный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7.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111-115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7 равных частей.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7 равных частей.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115-119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Прямая линия. Отрезок</w:t>
            </w:r>
            <w:r w:rsidRPr="009B7283">
              <w:rPr>
                <w:rFonts w:ascii="Times New Roman" w:hAnsi="Times New Roman"/>
              </w:rPr>
              <w:t>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Прямая линия. Отрезок.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выполнения чертежа прямой линии, отрезка.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120-121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Зависимость между ценой, количеством, стоимостью.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Зависимость между ценой, количеством, стоимостью.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представления о зависимости между ценой, количеством, стоимостью.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8.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122-125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8 равных частей.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8 равных частей.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125-129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129-130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20.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9.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умножения на 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130-132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9 равных частей.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таблицей деления на 9 равных частей.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Формировать УУД.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132-135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Взаимное положение прямых, отрезков.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Взаимное положение прямых, отрезков.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Сформировать представления о взаимном положении прямых, отрезков.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136-137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единицы и на единицу.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умножением единицы и на единицу.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138-139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на единицу.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делением на единицу.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Взаимное положение окружности, прямой, отрезка.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Взаимное положение окружности, прямой, отрезка.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Сформировать представление о взаимном положении окружности, прямой, отрезка. 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140-141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141-142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нуля и на нуль.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со способом умножения нуля и на нуль.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142-143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нуля.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со способом деления нуля.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143-146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 xml:space="preserve">Взаимное положение многоугольника, </w:t>
            </w:r>
            <w:proofErr w:type="gramStart"/>
            <w:r w:rsidRPr="009B7283">
              <w:rPr>
                <w:rFonts w:ascii="Times New Roman" w:hAnsi="Times New Roman"/>
                <w:b/>
              </w:rPr>
              <w:t>прямой</w:t>
            </w:r>
            <w:proofErr w:type="gramEnd"/>
            <w:r w:rsidRPr="009B7283">
              <w:rPr>
                <w:rFonts w:ascii="Times New Roman" w:hAnsi="Times New Roman"/>
                <w:b/>
              </w:rPr>
              <w:t>, отрезка.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Взаимное положение многоугольника, </w:t>
            </w:r>
            <w:proofErr w:type="gramStart"/>
            <w:r w:rsidRPr="009B7283">
              <w:rPr>
                <w:rFonts w:ascii="Times New Roman" w:hAnsi="Times New Roman"/>
              </w:rPr>
              <w:t>прямой</w:t>
            </w:r>
            <w:proofErr w:type="gramEnd"/>
            <w:r w:rsidRPr="009B7283">
              <w:rPr>
                <w:rFonts w:ascii="Times New Roman" w:hAnsi="Times New Roman"/>
              </w:rPr>
              <w:t>, отрезка.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Сформировать представление о взаимном положении многоугольника, </w:t>
            </w:r>
            <w:proofErr w:type="gramStart"/>
            <w:r w:rsidRPr="009B7283">
              <w:rPr>
                <w:rFonts w:ascii="Times New Roman" w:hAnsi="Times New Roman"/>
              </w:rPr>
              <w:t>прямой</w:t>
            </w:r>
            <w:proofErr w:type="gramEnd"/>
            <w:r w:rsidRPr="009B7283">
              <w:rPr>
                <w:rFonts w:ascii="Times New Roman" w:hAnsi="Times New Roman"/>
              </w:rPr>
              <w:t>, отрезка.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146-147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147-148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Умножение числа 10 и на 10.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умножением числа 10 и на 10.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148-149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чисел на 10.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 делением чисел на 10.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материала, уроки формирования УУД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149-150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150-151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Меры времени.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Меры времени.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Обобщить и систематизировать представление о мерах времени.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обобщения и систематизации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151-153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Числа, полученные при измерении стоимости, длины, времени.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46.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Числа, полученные при измерении стоимости, длины, времени.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Обобщить и систематизировать знания о числах, полученных при измерении стоимости, длины, времени.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обобщения и систематизации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154-160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lastRenderedPageBreak/>
              <w:t>Секунда – мера времени.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Секунда – мера времени.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Сформировать представления о секунде, как мере времени.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161-163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Взаимное положение геометрических фигур.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Взаимное положение геометрических фигур.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Закрепить представление о взаимном положении геометрических фигур.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163-164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в несколько действий и составных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165-168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168-169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Повторение. 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закрепить темы по пройденному материалу, 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169-172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174-175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1F0139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9B7283">
              <w:rPr>
                <w:rFonts w:ascii="Times New Roman" w:hAnsi="Times New Roman"/>
                <w:b/>
              </w:rPr>
              <w:t>четверть (48 ч)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Повторение.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Повторить и закрепить способы сложения и вычитания с переходом через разряд в строчку и в </w:t>
            </w:r>
            <w:r w:rsidRPr="009B7283">
              <w:rPr>
                <w:rFonts w:ascii="Times New Roman" w:hAnsi="Times New Roman"/>
              </w:rPr>
              <w:lastRenderedPageBreak/>
              <w:t>столбик, компоненты при сложении и вычитании, делении и умножении.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172-174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lastRenderedPageBreak/>
              <w:t>Все действия в пределах 100.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Все действия в пределах 100.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6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счёта, развивать и совершенствовать навык решения составных задач.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175-181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Познакомить со способом деления чисел с остатком.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Развивать навык деления чисел с остатком.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изучения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181-184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Треугольники.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Треугольники.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Развивать умение распознавать и чертить треугольники заданной формы и величины.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185-186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со скобками и в три действия без скобок.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187-188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16.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Определение времени по часам.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Определение времени по часам.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Обобщить и систематизировать представление о мерах времени, совершенствовать умение определять время по часам.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обобщения и систематизации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188-189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18.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190-192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4826BA">
        <w:tc>
          <w:tcPr>
            <w:tcW w:w="14786" w:type="dxa"/>
            <w:gridSpan w:val="7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Четырёхугольники.</w:t>
            </w: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Четырёхугольники.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Развивать умение распознавать и чертить четырёхугольники (квадраты) заданной формы и величины.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192-195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Определение времени по часам. Решение примеров на сравнение.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умение определять время по часам, решать примеры на сравнение величин.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195-196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25.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Составление и решение примеров и задач.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Развивать умение составлять и решать примеры и задачи.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198-199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Проверочная (самостоятельная) работа.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Произвести контроль знаний по пройденным темам.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Свойства сторон прямоугольника (квадрата).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Дать представление о свойствах сторон прямоугольника (квадрата).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200-202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31.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Меры измерения величин. Решение примеров в 2 и 3 действия.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и</w:t>
            </w:r>
            <w:r w:rsidRPr="009B7283">
              <w:rPr>
                <w:rFonts w:ascii="Times New Roman" w:hAnsi="Times New Roman"/>
              </w:rPr>
              <w:t xml:space="preserve"> систематизировать знания.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обобщения и систематизации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203-205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32.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Составление, решение примеров по образцу и решение задач с именованными числами.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Развивать умение составлять и решать примеры и задачи с именованными числами.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205-6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33.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Увеличение и уменьшение чисел.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закрепить знания</w:t>
            </w:r>
            <w:proofErr w:type="gramStart"/>
            <w:r w:rsidRPr="009B7283">
              <w:rPr>
                <w:rFonts w:ascii="Times New Roman" w:hAnsi="Times New Roman"/>
              </w:rPr>
              <w:t xml:space="preserve"> ,</w:t>
            </w:r>
            <w:proofErr w:type="gramEnd"/>
            <w:r w:rsidRPr="009B7283">
              <w:rPr>
                <w:rFonts w:ascii="Times New Roman" w:hAnsi="Times New Roman"/>
              </w:rPr>
              <w:t xml:space="preserve"> умения по выполнению счёта на увеличение и уменьшение чисел.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повторения и закрепления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206-207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без перехода и с переходом через разряд.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1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207-208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35.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36.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37.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Решение примеров и задач. Геометрический материал.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Совершенствовать навык счёта, выполнения чертежей геометрических фигур.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209-217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38.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39.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 за 4 четверть.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40.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41.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42.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43.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44.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45.</w:t>
            </w:r>
          </w:p>
          <w:p w:rsidR="00B71E4C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46.</w:t>
            </w:r>
          </w:p>
          <w:p w:rsidR="00B71E4C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B7283">
              <w:rPr>
                <w:rFonts w:ascii="Times New Roman" w:hAnsi="Times New Roman"/>
              </w:rPr>
              <w:t>пройденного</w:t>
            </w:r>
            <w:proofErr w:type="gramEnd"/>
            <w:r w:rsidRPr="009B7283">
              <w:rPr>
                <w:rFonts w:ascii="Times New Roman" w:hAnsi="Times New Roman"/>
              </w:rPr>
              <w:t xml:space="preserve"> за год.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Повторить и закрепить способы сложения и вычитания с переходом через разряд в строчку и в столбик, компоненты при сложении и вычитании, делении и умножении.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218-228</w:t>
            </w: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  <w:tr w:rsidR="00B71E4C" w:rsidTr="001F0139">
        <w:tc>
          <w:tcPr>
            <w:tcW w:w="53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307" w:type="dxa"/>
          </w:tcPr>
          <w:p w:rsidR="00B71E4C" w:rsidRPr="009B7283" w:rsidRDefault="00B71E4C" w:rsidP="004826BA">
            <w:pPr>
              <w:rPr>
                <w:rFonts w:ascii="Times New Roman" w:hAnsi="Times New Roman"/>
                <w:b/>
              </w:rPr>
            </w:pPr>
            <w:r w:rsidRPr="009B7283">
              <w:rPr>
                <w:rFonts w:ascii="Times New Roman" w:hAnsi="Times New Roman"/>
                <w:b/>
              </w:rPr>
              <w:t>Контрольная работа за учебный год.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664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2</w:t>
            </w:r>
          </w:p>
        </w:tc>
        <w:tc>
          <w:tcPr>
            <w:tcW w:w="5464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Проверить степень овладения УУД.</w:t>
            </w:r>
          </w:p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Проработать ошибки при выполнении к. р.</w:t>
            </w:r>
          </w:p>
        </w:tc>
        <w:tc>
          <w:tcPr>
            <w:tcW w:w="1960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  <w:r w:rsidRPr="009B7283"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161" w:type="dxa"/>
          </w:tcPr>
          <w:p w:rsidR="00B71E4C" w:rsidRPr="009B7283" w:rsidRDefault="00B71E4C" w:rsidP="00482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B71E4C" w:rsidRPr="009B7283" w:rsidRDefault="00B71E4C" w:rsidP="004826BA">
            <w:pPr>
              <w:rPr>
                <w:rFonts w:ascii="Times New Roman" w:hAnsi="Times New Roman"/>
              </w:rPr>
            </w:pPr>
          </w:p>
        </w:tc>
      </w:tr>
    </w:tbl>
    <w:p w:rsidR="00B71E4C" w:rsidRDefault="00B71E4C" w:rsidP="00E86D77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</w:p>
    <w:p w:rsidR="00B71E4C" w:rsidRDefault="00B71E4C" w:rsidP="00E86D77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</w:p>
    <w:p w:rsidR="00B71E4C" w:rsidRDefault="00B71E4C" w:rsidP="00321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B71E4C" w:rsidRDefault="00B71E4C" w:rsidP="00B8310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sectPr w:rsidR="00B71E4C" w:rsidSect="00485294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2C"/>
    <w:multiLevelType w:val="hybridMultilevel"/>
    <w:tmpl w:val="7F6A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84927"/>
    <w:multiLevelType w:val="hybridMultilevel"/>
    <w:tmpl w:val="BECC4664"/>
    <w:lvl w:ilvl="0" w:tplc="9444A01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412D11"/>
    <w:multiLevelType w:val="hybridMultilevel"/>
    <w:tmpl w:val="6EEC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E539B"/>
    <w:multiLevelType w:val="hybridMultilevel"/>
    <w:tmpl w:val="46EE660A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EA"/>
    <w:multiLevelType w:val="hybridMultilevel"/>
    <w:tmpl w:val="E6CCDAEA"/>
    <w:lvl w:ilvl="0" w:tplc="BC6ADB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8"/>
        </w:tabs>
        <w:ind w:left="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8"/>
        </w:tabs>
        <w:ind w:left="3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8"/>
        </w:tabs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8"/>
        </w:tabs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8"/>
        </w:tabs>
        <w:ind w:left="5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8"/>
        </w:tabs>
        <w:ind w:left="5888" w:hanging="360"/>
      </w:pPr>
      <w:rPr>
        <w:rFonts w:ascii="Wingdings" w:hAnsi="Wingdings" w:hint="default"/>
      </w:rPr>
    </w:lvl>
  </w:abstractNum>
  <w:abstractNum w:abstractNumId="5">
    <w:nsid w:val="24CB2CCA"/>
    <w:multiLevelType w:val="hybridMultilevel"/>
    <w:tmpl w:val="1EC84F1E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21912"/>
    <w:multiLevelType w:val="hybridMultilevel"/>
    <w:tmpl w:val="00CA7D6E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C513A"/>
    <w:multiLevelType w:val="hybridMultilevel"/>
    <w:tmpl w:val="ECAAC12C"/>
    <w:lvl w:ilvl="0" w:tplc="BC6ADBAA">
      <w:start w:val="1"/>
      <w:numFmt w:val="bullet"/>
      <w:lvlText w:val=""/>
      <w:lvlJc w:val="left"/>
      <w:pPr>
        <w:tabs>
          <w:tab w:val="num" w:pos="1652"/>
        </w:tabs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31CF0C31"/>
    <w:multiLevelType w:val="hybridMultilevel"/>
    <w:tmpl w:val="EAB6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57DA2"/>
    <w:multiLevelType w:val="hybridMultilevel"/>
    <w:tmpl w:val="20084A14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24A2A"/>
    <w:multiLevelType w:val="hybridMultilevel"/>
    <w:tmpl w:val="BA6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DE3626"/>
    <w:multiLevelType w:val="hybridMultilevel"/>
    <w:tmpl w:val="F882202E"/>
    <w:lvl w:ilvl="0" w:tplc="BC6ADBAA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2">
    <w:nsid w:val="3D87219F"/>
    <w:multiLevelType w:val="hybridMultilevel"/>
    <w:tmpl w:val="3D36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57B76"/>
    <w:multiLevelType w:val="hybridMultilevel"/>
    <w:tmpl w:val="528A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F51270"/>
    <w:multiLevelType w:val="hybridMultilevel"/>
    <w:tmpl w:val="7158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9E74D1"/>
    <w:multiLevelType w:val="hybridMultilevel"/>
    <w:tmpl w:val="A2621272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74DCC"/>
    <w:multiLevelType w:val="hybridMultilevel"/>
    <w:tmpl w:val="C748B492"/>
    <w:lvl w:ilvl="0" w:tplc="BC6ADBAA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7">
    <w:nsid w:val="71953E30"/>
    <w:multiLevelType w:val="hybridMultilevel"/>
    <w:tmpl w:val="21948370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05EF1"/>
    <w:multiLevelType w:val="hybridMultilevel"/>
    <w:tmpl w:val="384297AE"/>
    <w:lvl w:ilvl="0" w:tplc="BC6ADB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9">
    <w:nsid w:val="784A7A67"/>
    <w:multiLevelType w:val="hybridMultilevel"/>
    <w:tmpl w:val="22FC9CB4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6397D"/>
    <w:multiLevelType w:val="hybridMultilevel"/>
    <w:tmpl w:val="C376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6"/>
  </w:num>
  <w:num w:numId="5">
    <w:abstractNumId w:val="1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13"/>
  </w:num>
  <w:num w:numId="18">
    <w:abstractNumId w:val="12"/>
  </w:num>
  <w:num w:numId="19">
    <w:abstractNumId w:val="10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77"/>
    <w:rsid w:val="00024A51"/>
    <w:rsid w:val="0003348E"/>
    <w:rsid w:val="00040052"/>
    <w:rsid w:val="00042751"/>
    <w:rsid w:val="00056C76"/>
    <w:rsid w:val="000B36DD"/>
    <w:rsid w:val="000C523C"/>
    <w:rsid w:val="000D20C9"/>
    <w:rsid w:val="000D21D7"/>
    <w:rsid w:val="000D5C82"/>
    <w:rsid w:val="000D7443"/>
    <w:rsid w:val="0010683B"/>
    <w:rsid w:val="001137CE"/>
    <w:rsid w:val="00125E56"/>
    <w:rsid w:val="00146F59"/>
    <w:rsid w:val="00152643"/>
    <w:rsid w:val="001637B4"/>
    <w:rsid w:val="00166DC3"/>
    <w:rsid w:val="00170D57"/>
    <w:rsid w:val="001837D9"/>
    <w:rsid w:val="001922A6"/>
    <w:rsid w:val="001B0327"/>
    <w:rsid w:val="001B1D1E"/>
    <w:rsid w:val="001B2333"/>
    <w:rsid w:val="001B2887"/>
    <w:rsid w:val="001B53BB"/>
    <w:rsid w:val="001D5E4E"/>
    <w:rsid w:val="001E3790"/>
    <w:rsid w:val="001E68A6"/>
    <w:rsid w:val="001F0139"/>
    <w:rsid w:val="001F5204"/>
    <w:rsid w:val="002001C8"/>
    <w:rsid w:val="00201451"/>
    <w:rsid w:val="00213293"/>
    <w:rsid w:val="0022012E"/>
    <w:rsid w:val="0022132D"/>
    <w:rsid w:val="002302F7"/>
    <w:rsid w:val="00240F74"/>
    <w:rsid w:val="00243478"/>
    <w:rsid w:val="002540CD"/>
    <w:rsid w:val="0025636B"/>
    <w:rsid w:val="00264A88"/>
    <w:rsid w:val="002748E7"/>
    <w:rsid w:val="00283EB4"/>
    <w:rsid w:val="002945BD"/>
    <w:rsid w:val="002A5356"/>
    <w:rsid w:val="002A544B"/>
    <w:rsid w:val="002B6A21"/>
    <w:rsid w:val="002B7D64"/>
    <w:rsid w:val="002C02A9"/>
    <w:rsid w:val="002D6D3F"/>
    <w:rsid w:val="002F29A7"/>
    <w:rsid w:val="00305F82"/>
    <w:rsid w:val="00321E0C"/>
    <w:rsid w:val="00327D56"/>
    <w:rsid w:val="00333558"/>
    <w:rsid w:val="0033657A"/>
    <w:rsid w:val="00336653"/>
    <w:rsid w:val="00336D02"/>
    <w:rsid w:val="0034779E"/>
    <w:rsid w:val="00370E70"/>
    <w:rsid w:val="003720A8"/>
    <w:rsid w:val="00380E54"/>
    <w:rsid w:val="003835A1"/>
    <w:rsid w:val="0039076D"/>
    <w:rsid w:val="00394177"/>
    <w:rsid w:val="003A11DC"/>
    <w:rsid w:val="003A61A9"/>
    <w:rsid w:val="003A7851"/>
    <w:rsid w:val="003B21C1"/>
    <w:rsid w:val="003B795A"/>
    <w:rsid w:val="003C0DE4"/>
    <w:rsid w:val="003C13AD"/>
    <w:rsid w:val="003C3443"/>
    <w:rsid w:val="003D369D"/>
    <w:rsid w:val="003E2346"/>
    <w:rsid w:val="003E2522"/>
    <w:rsid w:val="003E29CA"/>
    <w:rsid w:val="003F480D"/>
    <w:rsid w:val="00400733"/>
    <w:rsid w:val="00406914"/>
    <w:rsid w:val="00436240"/>
    <w:rsid w:val="00436BD6"/>
    <w:rsid w:val="00465F5C"/>
    <w:rsid w:val="004707D9"/>
    <w:rsid w:val="00477B41"/>
    <w:rsid w:val="004813DC"/>
    <w:rsid w:val="004826BA"/>
    <w:rsid w:val="00485294"/>
    <w:rsid w:val="00485FB2"/>
    <w:rsid w:val="00492B53"/>
    <w:rsid w:val="0049772F"/>
    <w:rsid w:val="004A74BB"/>
    <w:rsid w:val="004B4B62"/>
    <w:rsid w:val="004C4061"/>
    <w:rsid w:val="004C5AAC"/>
    <w:rsid w:val="004D03FF"/>
    <w:rsid w:val="004D25B7"/>
    <w:rsid w:val="004E3205"/>
    <w:rsid w:val="004E6661"/>
    <w:rsid w:val="004E69B0"/>
    <w:rsid w:val="00510A31"/>
    <w:rsid w:val="00513DAB"/>
    <w:rsid w:val="00515F76"/>
    <w:rsid w:val="005179F8"/>
    <w:rsid w:val="00544616"/>
    <w:rsid w:val="0054562D"/>
    <w:rsid w:val="005462F1"/>
    <w:rsid w:val="00555707"/>
    <w:rsid w:val="00561C13"/>
    <w:rsid w:val="00566830"/>
    <w:rsid w:val="00572F9B"/>
    <w:rsid w:val="005832EE"/>
    <w:rsid w:val="00587946"/>
    <w:rsid w:val="00591C7E"/>
    <w:rsid w:val="0059619E"/>
    <w:rsid w:val="005972C2"/>
    <w:rsid w:val="005A1BF4"/>
    <w:rsid w:val="005A1DD1"/>
    <w:rsid w:val="005C000D"/>
    <w:rsid w:val="005C35C3"/>
    <w:rsid w:val="005C4F7D"/>
    <w:rsid w:val="005D3399"/>
    <w:rsid w:val="005D6D7F"/>
    <w:rsid w:val="005E348E"/>
    <w:rsid w:val="005E610E"/>
    <w:rsid w:val="005F0B10"/>
    <w:rsid w:val="006016CE"/>
    <w:rsid w:val="00610099"/>
    <w:rsid w:val="006467E3"/>
    <w:rsid w:val="006505B8"/>
    <w:rsid w:val="0065653E"/>
    <w:rsid w:val="006574DD"/>
    <w:rsid w:val="00663DA5"/>
    <w:rsid w:val="0066540D"/>
    <w:rsid w:val="006724B2"/>
    <w:rsid w:val="00672888"/>
    <w:rsid w:val="006777D6"/>
    <w:rsid w:val="006862B6"/>
    <w:rsid w:val="0068721B"/>
    <w:rsid w:val="00687BA9"/>
    <w:rsid w:val="006A19C0"/>
    <w:rsid w:val="006A38DF"/>
    <w:rsid w:val="006B276C"/>
    <w:rsid w:val="006B5D56"/>
    <w:rsid w:val="006B7861"/>
    <w:rsid w:val="006C5292"/>
    <w:rsid w:val="006E19FB"/>
    <w:rsid w:val="006E62B1"/>
    <w:rsid w:val="006E6CE1"/>
    <w:rsid w:val="006F1498"/>
    <w:rsid w:val="006F7605"/>
    <w:rsid w:val="006F7FBE"/>
    <w:rsid w:val="00713972"/>
    <w:rsid w:val="00714DCB"/>
    <w:rsid w:val="007227F2"/>
    <w:rsid w:val="007247BC"/>
    <w:rsid w:val="00725122"/>
    <w:rsid w:val="00732F3B"/>
    <w:rsid w:val="0073705F"/>
    <w:rsid w:val="00750443"/>
    <w:rsid w:val="0075289D"/>
    <w:rsid w:val="00761457"/>
    <w:rsid w:val="007614C5"/>
    <w:rsid w:val="00785223"/>
    <w:rsid w:val="00787DEE"/>
    <w:rsid w:val="00790781"/>
    <w:rsid w:val="007A1A89"/>
    <w:rsid w:val="007A6C71"/>
    <w:rsid w:val="007D4EEB"/>
    <w:rsid w:val="007D57EA"/>
    <w:rsid w:val="007E1B49"/>
    <w:rsid w:val="007E34EC"/>
    <w:rsid w:val="007F11F7"/>
    <w:rsid w:val="008034FC"/>
    <w:rsid w:val="00813263"/>
    <w:rsid w:val="008209B8"/>
    <w:rsid w:val="00824FE9"/>
    <w:rsid w:val="00833257"/>
    <w:rsid w:val="0083643C"/>
    <w:rsid w:val="00853BB6"/>
    <w:rsid w:val="0087025B"/>
    <w:rsid w:val="00874F23"/>
    <w:rsid w:val="0087528B"/>
    <w:rsid w:val="00880091"/>
    <w:rsid w:val="00896D04"/>
    <w:rsid w:val="008A2905"/>
    <w:rsid w:val="008A35D9"/>
    <w:rsid w:val="008A3A1E"/>
    <w:rsid w:val="008A4AC0"/>
    <w:rsid w:val="008B2968"/>
    <w:rsid w:val="008C09DB"/>
    <w:rsid w:val="009049AF"/>
    <w:rsid w:val="0090668C"/>
    <w:rsid w:val="00907E24"/>
    <w:rsid w:val="009448A4"/>
    <w:rsid w:val="00957D60"/>
    <w:rsid w:val="00964964"/>
    <w:rsid w:val="00974543"/>
    <w:rsid w:val="00983818"/>
    <w:rsid w:val="00986984"/>
    <w:rsid w:val="00987088"/>
    <w:rsid w:val="009A39FD"/>
    <w:rsid w:val="009A53E7"/>
    <w:rsid w:val="009A56F9"/>
    <w:rsid w:val="009B7283"/>
    <w:rsid w:val="009C2FAE"/>
    <w:rsid w:val="009C7A46"/>
    <w:rsid w:val="009D28B5"/>
    <w:rsid w:val="009D75D4"/>
    <w:rsid w:val="009F2712"/>
    <w:rsid w:val="009F6EF2"/>
    <w:rsid w:val="00A13EA6"/>
    <w:rsid w:val="00A2352A"/>
    <w:rsid w:val="00A276F2"/>
    <w:rsid w:val="00A3212B"/>
    <w:rsid w:val="00A32843"/>
    <w:rsid w:val="00A43BBB"/>
    <w:rsid w:val="00A44A00"/>
    <w:rsid w:val="00A44CA7"/>
    <w:rsid w:val="00A5384E"/>
    <w:rsid w:val="00A62C6C"/>
    <w:rsid w:val="00A83AD9"/>
    <w:rsid w:val="00A85937"/>
    <w:rsid w:val="00A85CDD"/>
    <w:rsid w:val="00A913EF"/>
    <w:rsid w:val="00A917B5"/>
    <w:rsid w:val="00A96685"/>
    <w:rsid w:val="00AA248A"/>
    <w:rsid w:val="00AB62A0"/>
    <w:rsid w:val="00AB74C5"/>
    <w:rsid w:val="00AC3E6A"/>
    <w:rsid w:val="00AC6B0A"/>
    <w:rsid w:val="00AC7368"/>
    <w:rsid w:val="00AD682E"/>
    <w:rsid w:val="00AE173B"/>
    <w:rsid w:val="00AE3A7B"/>
    <w:rsid w:val="00AF2AE8"/>
    <w:rsid w:val="00AF4E50"/>
    <w:rsid w:val="00AF6E84"/>
    <w:rsid w:val="00B00130"/>
    <w:rsid w:val="00B06E0B"/>
    <w:rsid w:val="00B325E8"/>
    <w:rsid w:val="00B3331A"/>
    <w:rsid w:val="00B4612A"/>
    <w:rsid w:val="00B71E4C"/>
    <w:rsid w:val="00B7587D"/>
    <w:rsid w:val="00B83109"/>
    <w:rsid w:val="00B91036"/>
    <w:rsid w:val="00B91D81"/>
    <w:rsid w:val="00BA279D"/>
    <w:rsid w:val="00BA3669"/>
    <w:rsid w:val="00BA5BEC"/>
    <w:rsid w:val="00BB4EFB"/>
    <w:rsid w:val="00BC46A0"/>
    <w:rsid w:val="00BD672E"/>
    <w:rsid w:val="00BE08A7"/>
    <w:rsid w:val="00BE4992"/>
    <w:rsid w:val="00BE674D"/>
    <w:rsid w:val="00C00DB1"/>
    <w:rsid w:val="00C150A8"/>
    <w:rsid w:val="00C153A2"/>
    <w:rsid w:val="00C25377"/>
    <w:rsid w:val="00C349DB"/>
    <w:rsid w:val="00C354F2"/>
    <w:rsid w:val="00C36A10"/>
    <w:rsid w:val="00C46707"/>
    <w:rsid w:val="00C5251E"/>
    <w:rsid w:val="00C60214"/>
    <w:rsid w:val="00C6560E"/>
    <w:rsid w:val="00C73939"/>
    <w:rsid w:val="00C820FB"/>
    <w:rsid w:val="00C936AB"/>
    <w:rsid w:val="00CA68D8"/>
    <w:rsid w:val="00CA7C5A"/>
    <w:rsid w:val="00CB28B5"/>
    <w:rsid w:val="00CB346E"/>
    <w:rsid w:val="00CC5A55"/>
    <w:rsid w:val="00CD2BFB"/>
    <w:rsid w:val="00CD7D98"/>
    <w:rsid w:val="00CE0716"/>
    <w:rsid w:val="00CE4DF3"/>
    <w:rsid w:val="00CF03D4"/>
    <w:rsid w:val="00CF0CB9"/>
    <w:rsid w:val="00CF6ACB"/>
    <w:rsid w:val="00D00D5C"/>
    <w:rsid w:val="00D07670"/>
    <w:rsid w:val="00D3002C"/>
    <w:rsid w:val="00D34A3D"/>
    <w:rsid w:val="00D35DD1"/>
    <w:rsid w:val="00D36BC6"/>
    <w:rsid w:val="00D51327"/>
    <w:rsid w:val="00D71E70"/>
    <w:rsid w:val="00D96A3A"/>
    <w:rsid w:val="00DA53E9"/>
    <w:rsid w:val="00DA5DAD"/>
    <w:rsid w:val="00DB1D1E"/>
    <w:rsid w:val="00DC476A"/>
    <w:rsid w:val="00DD25EB"/>
    <w:rsid w:val="00DD56C1"/>
    <w:rsid w:val="00DF73A9"/>
    <w:rsid w:val="00E0052D"/>
    <w:rsid w:val="00E2084B"/>
    <w:rsid w:val="00E33E4B"/>
    <w:rsid w:val="00E50DEE"/>
    <w:rsid w:val="00E51C53"/>
    <w:rsid w:val="00E54340"/>
    <w:rsid w:val="00E8587F"/>
    <w:rsid w:val="00E86D77"/>
    <w:rsid w:val="00E91CBD"/>
    <w:rsid w:val="00E9334E"/>
    <w:rsid w:val="00EA38AC"/>
    <w:rsid w:val="00EB00F7"/>
    <w:rsid w:val="00EB57B1"/>
    <w:rsid w:val="00EC2191"/>
    <w:rsid w:val="00ED1DC7"/>
    <w:rsid w:val="00ED4045"/>
    <w:rsid w:val="00ED5732"/>
    <w:rsid w:val="00ED6964"/>
    <w:rsid w:val="00EE3FDC"/>
    <w:rsid w:val="00F00A6A"/>
    <w:rsid w:val="00F01E48"/>
    <w:rsid w:val="00F13157"/>
    <w:rsid w:val="00F1629C"/>
    <w:rsid w:val="00F21478"/>
    <w:rsid w:val="00F346C3"/>
    <w:rsid w:val="00F37295"/>
    <w:rsid w:val="00F51C27"/>
    <w:rsid w:val="00F56E88"/>
    <w:rsid w:val="00F6030E"/>
    <w:rsid w:val="00F61708"/>
    <w:rsid w:val="00F90D6D"/>
    <w:rsid w:val="00F95932"/>
    <w:rsid w:val="00FA2289"/>
    <w:rsid w:val="00FA65FE"/>
    <w:rsid w:val="00FE6EEF"/>
    <w:rsid w:val="00FF1DF0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6D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3796</Words>
  <Characters>21640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157</cp:revision>
  <cp:lastPrinted>2014-09-19T09:15:00Z</cp:lastPrinted>
  <dcterms:created xsi:type="dcterms:W3CDTF">2014-07-31T13:22:00Z</dcterms:created>
  <dcterms:modified xsi:type="dcterms:W3CDTF">2014-12-02T11:54:00Z</dcterms:modified>
</cp:coreProperties>
</file>